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E20C3" w:rsidRPr="00D54C08" w:rsidTr="00190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before="60"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E20C3" w:rsidRPr="00511F5C" w:rsidRDefault="00DE20C3" w:rsidP="00190D8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GB"/>
              </w:rPr>
              <w:t>BUSINESS ORGANISATION</w:t>
            </w:r>
          </w:p>
        </w:tc>
      </w:tr>
      <w:tr w:rsidR="00DE20C3" w:rsidRPr="00D54C08" w:rsidTr="00190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ECM102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2</w:t>
            </w: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Želimir Dulčić, PhD, </w:t>
            </w:r>
          </w:p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full professor</w:t>
            </w:r>
          </w:p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Ivan Matić, PhD, </w:t>
            </w:r>
          </w:p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associate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5</w:t>
            </w:r>
          </w:p>
        </w:tc>
      </w:tr>
      <w:tr w:rsidR="00DE20C3" w:rsidRPr="00D54C08" w:rsidTr="00190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  <w:p w:rsidR="00DE20C3" w:rsidRPr="00511F5C" w:rsidRDefault="00DE20C3" w:rsidP="00190D8A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DE20C3" w:rsidRPr="00D54C08" w:rsidTr="00190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0%</w:t>
            </w:r>
          </w:p>
        </w:tc>
      </w:tr>
      <w:tr w:rsidR="00DE20C3" w:rsidRPr="00D54C08" w:rsidTr="00190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E20C3" w:rsidRPr="00511F5C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provide students with in practice applicable knowledge from the domain of organising fundamental activities in conducting business. </w:t>
            </w: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E20C3" w:rsidRPr="00511F5C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Prerequisites are prescribed in Faculty of Economics Statute and in Study and studying rule book.</w:t>
            </w:r>
          </w:p>
          <w:p w:rsidR="00DE20C3" w:rsidRPr="00511F5C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Competencies – basic knowledge related to economy, computer work skills (MS Office).</w:t>
            </w: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E20C3" w:rsidRPr="00511F5C" w:rsidRDefault="00DE20C3" w:rsidP="00190D8A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Course’s learning outcome:</w:t>
            </w:r>
          </w:p>
          <w:p w:rsidR="00DE20C3" w:rsidRPr="00511F5C" w:rsidRDefault="00DE20C3" w:rsidP="00DE20C3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64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effectively organise fundamental activities of conducting business </w:t>
            </w:r>
            <w:proofErr w:type="gramStart"/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from  the</w:t>
            </w:r>
            <w:proofErr w:type="gramEnd"/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aspect of five basic business functions: research and development, procurement, production, sales, and accounting and finance (level 6/7).</w:t>
            </w:r>
          </w:p>
          <w:p w:rsidR="00DE20C3" w:rsidRPr="00511F5C" w:rsidRDefault="00DE20C3" w:rsidP="00190D8A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Specific learning outcomes:</w:t>
            </w:r>
          </w:p>
          <w:p w:rsidR="00DE20C3" w:rsidRPr="00511F5C" w:rsidRDefault="00DE20C3" w:rsidP="00DE20C3">
            <w:pPr>
              <w:numPr>
                <w:ilvl w:val="0"/>
                <w:numId w:val="6"/>
              </w:numPr>
              <w:tabs>
                <w:tab w:val="left" w:pos="356"/>
              </w:tabs>
              <w:spacing w:after="0"/>
              <w:ind w:left="364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To differentiate fundamental terms, principles and organisational-legal forms of business organisation (level 6).</w:t>
            </w:r>
          </w:p>
          <w:p w:rsidR="00DE20C3" w:rsidRPr="00511F5C" w:rsidRDefault="00DE20C3" w:rsidP="00DE20C3">
            <w:pPr>
              <w:numPr>
                <w:ilvl w:val="0"/>
                <w:numId w:val="6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To propose organisation of fundamental activities of research and development      (level 6/7).</w:t>
            </w:r>
          </w:p>
          <w:p w:rsidR="00DE20C3" w:rsidRPr="00511F5C" w:rsidRDefault="00DE20C3" w:rsidP="00DE20C3">
            <w:pPr>
              <w:numPr>
                <w:ilvl w:val="0"/>
                <w:numId w:val="6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To propose organisation of fundamental activities of procurement (level 6/7).</w:t>
            </w:r>
          </w:p>
          <w:p w:rsidR="00DE20C3" w:rsidRPr="00511F5C" w:rsidRDefault="00DE20C3" w:rsidP="00DE20C3">
            <w:pPr>
              <w:numPr>
                <w:ilvl w:val="0"/>
                <w:numId w:val="6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To propose organisation of fundamental activities of production (level 6/7).</w:t>
            </w:r>
          </w:p>
          <w:p w:rsidR="00DE20C3" w:rsidRPr="00511F5C" w:rsidRDefault="00DE20C3" w:rsidP="00DE20C3">
            <w:pPr>
              <w:numPr>
                <w:ilvl w:val="0"/>
                <w:numId w:val="6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To propose organisation of fundamental activities of sales (level 6/7).</w:t>
            </w:r>
          </w:p>
          <w:p w:rsidR="00DE20C3" w:rsidRPr="00511F5C" w:rsidRDefault="00DE20C3" w:rsidP="00DE20C3">
            <w:pPr>
              <w:numPr>
                <w:ilvl w:val="0"/>
                <w:numId w:val="6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To propose organisation of fundamental activities of accounting and finance (level 6/7). </w:t>
            </w: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97"/>
              <w:gridCol w:w="647"/>
              <w:gridCol w:w="2623"/>
              <w:gridCol w:w="654"/>
            </w:tblGrid>
            <w:tr w:rsidR="00DE20C3" w:rsidRPr="00511F5C" w:rsidTr="00190D8A">
              <w:trPr>
                <w:jc w:val="center"/>
              </w:trPr>
              <w:tc>
                <w:tcPr>
                  <w:tcW w:w="41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  <w:t>Lectures</w:t>
                  </w:r>
                </w:p>
              </w:tc>
              <w:tc>
                <w:tcPr>
                  <w:tcW w:w="32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  <w:t>Exercises / Seminar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  <w:t>Topic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  <w:t>hrs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  <w:t>Topic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en-GB"/>
                    </w:rPr>
                    <w:t>hrs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 to course’s concept, literature, types of knowledge evaluation, exam conduction.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1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Presentation and agreement on the exercises’ execution manner. Presentation of exercises’ tasks.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Terms business and business organisation. Organisational-legal forms of business organisation.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Determination of fundamental terms related to business and business organisation.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Organisation of research and development activities. Market research. Product research and development. 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Case study – research and development activities. 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Organisation development. Technology development. Human resource development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.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Business development.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Case study – developmental activities. 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Organisation of procurement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activities. Determination of needs. Sending inquiry.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Case study – sales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activities.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 xml:space="preserve">Selection of best offer. Conducting negotiations, conclusion of contract and placing orders. 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Practical assignment on resolving problems related to economic order quantity.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Receiving delivered material and storage.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Suppliers’ invoice payment.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Knowledge evaluation – 1</w:t>
                  </w:r>
                  <w:r w:rsidRPr="00994722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test.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Organisation of production activities. Product design. Technological and operative preparation of production.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Practical assignment on resolving problems related to preparation of production.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Quality and quality control. Maintenance of equipment. Organisation of internal transport. 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Visiting practitioner – case presentation, case study, discussion.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Organisation of sales and post-sales activities. Planning the approach to customers.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Case study – sales activities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Offer presentation. Concluding deal/sales. Sales execution. Post-sales activities.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Case study – post-sales activities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Organisation of accounting and finance activities. Acquiring money. Payments. 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Case study – accounting and finance activities.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Cashier’s transactions. Bookkeeping and creating a diagram of bookkeeping documentation.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Visiting practitioner – case presentation, case study, discussion.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Business results. Business performance indicators. Business costs. Business risks.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Knowledge evaluation – 2</w:t>
                  </w:r>
                  <w:r w:rsidRPr="00B2543F">
                    <w:rPr>
                      <w:rFonts w:ascii="Times New Roman" w:hAnsi="Times New Roman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test.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E20C3" w:rsidRPr="00511F5C" w:rsidTr="00190D8A">
              <w:trPr>
                <w:jc w:val="center"/>
              </w:trPr>
              <w:tc>
                <w:tcPr>
                  <w:tcW w:w="3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7"/>
                    </w:numPr>
                    <w:spacing w:after="0"/>
                    <w:ind w:left="243" w:hanging="283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Design of business optimisation program.</w:t>
                  </w: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DE20C3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61" w:hanging="26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resentation of business optimisation models.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20C3" w:rsidRPr="00511F5C" w:rsidRDefault="00DE20C3" w:rsidP="00190D8A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</w:pPr>
                  <w:r w:rsidRPr="00511F5C">
                    <w:rPr>
                      <w:rFonts w:ascii="Times New Roman" w:hAnsi="Times New Roman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:rsidR="00DE20C3" w:rsidRPr="00511F5C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DE20C3" w:rsidRPr="00D54C08" w:rsidTr="00190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B2543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E20C3" w:rsidRPr="00B2543F" w:rsidRDefault="00DE20C3" w:rsidP="00190D8A">
            <w:pPr>
              <w:pStyle w:val="FieldText"/>
              <w:rPr>
                <w:rFonts w:eastAsia="MS Gothic"/>
                <w:b w:val="0"/>
                <w:sz w:val="20"/>
                <w:szCs w:val="20"/>
                <w:lang w:val="en-GB"/>
              </w:rPr>
            </w:pPr>
            <w:r w:rsidRPr="00B2543F">
              <w:rPr>
                <w:rFonts w:eastAsia="MS Gothic"/>
                <w:b w:val="0"/>
                <w:sz w:val="20"/>
                <w:szCs w:val="20"/>
                <w:lang w:val="en-GB"/>
              </w:rPr>
              <w:t>X lectures</w:t>
            </w:r>
          </w:p>
          <w:p w:rsidR="00DE20C3" w:rsidRPr="00B2543F" w:rsidRDefault="00DE20C3" w:rsidP="00190D8A">
            <w:pPr>
              <w:pStyle w:val="FieldText"/>
              <w:rPr>
                <w:rFonts w:eastAsia="MS Gothic"/>
                <w:b w:val="0"/>
                <w:sz w:val="20"/>
                <w:szCs w:val="20"/>
                <w:lang w:val="en-GB"/>
              </w:rPr>
            </w:pPr>
            <w:r w:rsidRPr="00B2543F">
              <w:rPr>
                <w:rFonts w:eastAsia="MS Gothic"/>
                <w:b w:val="0"/>
                <w:sz w:val="20"/>
                <w:szCs w:val="20"/>
                <w:lang w:val="en-GB"/>
              </w:rPr>
              <w:t>X seminars and workshops</w:t>
            </w:r>
          </w:p>
          <w:p w:rsidR="00DE20C3" w:rsidRPr="00B2543F" w:rsidRDefault="00DE20C3" w:rsidP="00190D8A">
            <w:pPr>
              <w:pStyle w:val="FieldText"/>
              <w:rPr>
                <w:rFonts w:eastAsia="MS Gothic"/>
                <w:b w:val="0"/>
                <w:sz w:val="20"/>
                <w:szCs w:val="20"/>
                <w:lang w:val="en-GB"/>
              </w:rPr>
            </w:pPr>
            <w:r w:rsidRPr="00B2543F">
              <w:rPr>
                <w:rFonts w:eastAsia="MS Gothic"/>
                <w:b w:val="0"/>
                <w:sz w:val="20"/>
                <w:szCs w:val="20"/>
                <w:lang w:val="en-GB"/>
              </w:rPr>
              <w:t xml:space="preserve">X exercises  </w:t>
            </w:r>
          </w:p>
          <w:p w:rsidR="00DE20C3" w:rsidRPr="00B2543F" w:rsidRDefault="00DE20C3" w:rsidP="00190D8A">
            <w:pPr>
              <w:pStyle w:val="FieldText"/>
              <w:rPr>
                <w:rFonts w:eastAsia="MS Gothic"/>
                <w:b w:val="0"/>
                <w:sz w:val="20"/>
                <w:szCs w:val="20"/>
                <w:lang w:val="en-GB"/>
              </w:rPr>
            </w:pPr>
            <w:r w:rsidRPr="00B2543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B2543F">
              <w:rPr>
                <w:rFonts w:eastAsia="MS Gothic"/>
                <w:b w:val="0"/>
                <w:sz w:val="20"/>
                <w:szCs w:val="20"/>
                <w:lang w:val="en-GB"/>
              </w:rPr>
              <w:t xml:space="preserve"> on line in entirety</w:t>
            </w:r>
          </w:p>
          <w:p w:rsidR="00DE20C3" w:rsidRPr="00B2543F" w:rsidRDefault="00DE20C3" w:rsidP="00190D8A">
            <w:pPr>
              <w:pStyle w:val="FieldText"/>
              <w:rPr>
                <w:rFonts w:eastAsia="MS Gothic"/>
                <w:b w:val="0"/>
                <w:sz w:val="20"/>
                <w:szCs w:val="20"/>
                <w:lang w:val="en-GB"/>
              </w:rPr>
            </w:pPr>
            <w:r w:rsidRPr="00B2543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B2543F">
              <w:rPr>
                <w:rFonts w:eastAsia="MS Gothic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DE20C3" w:rsidRPr="00B2543F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2543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B2543F">
              <w:rPr>
                <w:rFonts w:ascii="Times New Roman" w:eastAsia="MS Gothic" w:hAnsi="Times New Roman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E20C3" w:rsidRPr="00B2543F" w:rsidRDefault="00DE20C3" w:rsidP="00190D8A">
            <w:pPr>
              <w:pStyle w:val="FieldText"/>
              <w:rPr>
                <w:rFonts w:eastAsia="MS Gothic"/>
                <w:b w:val="0"/>
                <w:sz w:val="20"/>
                <w:szCs w:val="20"/>
                <w:lang w:val="en-GB"/>
              </w:rPr>
            </w:pPr>
            <w:r w:rsidRPr="00B2543F">
              <w:rPr>
                <w:rFonts w:eastAsia="MS Gothic"/>
                <w:b w:val="0"/>
                <w:sz w:val="20"/>
                <w:szCs w:val="20"/>
                <w:lang w:val="en-GB"/>
              </w:rPr>
              <w:t>X independent assignments</w:t>
            </w:r>
          </w:p>
          <w:p w:rsidR="00DE20C3" w:rsidRPr="00B2543F" w:rsidRDefault="00DE20C3" w:rsidP="00190D8A">
            <w:pPr>
              <w:pStyle w:val="FieldText"/>
              <w:rPr>
                <w:rFonts w:eastAsia="MS Gothic"/>
                <w:b w:val="0"/>
                <w:sz w:val="20"/>
                <w:szCs w:val="20"/>
                <w:lang w:val="en-GB"/>
              </w:rPr>
            </w:pPr>
            <w:r w:rsidRPr="00B2543F">
              <w:rPr>
                <w:rFonts w:eastAsia="MS Gothic"/>
                <w:b w:val="0"/>
                <w:sz w:val="20"/>
                <w:szCs w:val="20"/>
                <w:lang w:val="en-GB"/>
              </w:rPr>
              <w:t xml:space="preserve">X multimedia </w:t>
            </w:r>
          </w:p>
          <w:p w:rsidR="00DE20C3" w:rsidRPr="00B2543F" w:rsidRDefault="00DE20C3" w:rsidP="00190D8A">
            <w:pPr>
              <w:pStyle w:val="FieldText"/>
              <w:rPr>
                <w:rFonts w:eastAsia="MS Gothic"/>
                <w:b w:val="0"/>
                <w:sz w:val="20"/>
                <w:szCs w:val="20"/>
                <w:lang w:val="en-GB"/>
              </w:rPr>
            </w:pPr>
            <w:r w:rsidRPr="00B2543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B2543F">
              <w:rPr>
                <w:rFonts w:eastAsia="MS Gothic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DE20C3" w:rsidRPr="00B2543F" w:rsidRDefault="00DE20C3" w:rsidP="00190D8A">
            <w:pPr>
              <w:pStyle w:val="FieldText"/>
              <w:rPr>
                <w:rFonts w:eastAsia="MS Gothic"/>
                <w:b w:val="0"/>
                <w:sz w:val="20"/>
                <w:szCs w:val="20"/>
                <w:lang w:val="en-GB"/>
              </w:rPr>
            </w:pPr>
            <w:r w:rsidRPr="00B2543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B2543F">
              <w:rPr>
                <w:rFonts w:eastAsia="MS Gothic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DE20C3" w:rsidRPr="00B2543F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2543F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B2543F">
              <w:rPr>
                <w:rFonts w:ascii="Times New Roman" w:eastAsia="MS Gothic" w:hAnsi="Times New Roman"/>
                <w:sz w:val="20"/>
                <w:szCs w:val="20"/>
                <w:lang w:val="en-GB"/>
              </w:rPr>
              <w:t xml:space="preserve">       (other)  </w:t>
            </w:r>
          </w:p>
        </w:tc>
      </w:tr>
      <w:tr w:rsidR="00DE20C3" w:rsidRPr="00D54C08" w:rsidTr="00190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B2543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Student responsibilities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Continuous class attendance (min 50% of attendance on lectures and on exercises) + </w:t>
            </w:r>
          </w:p>
          <w:p w:rsidR="00DE20C3" w:rsidRPr="007B41B7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Writing and presenting seminar essay (grade = min 50%) = Course’s signature</w:t>
            </w:r>
          </w:p>
          <w:p w:rsidR="00DE20C3" w:rsidRPr="00B2543F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Demonstration of acquired learning outcomes through various class/exam activities (seminar essay, attendance and active participation on classes, tests, written and oral exam) with the goal of passing the course (required min level for every activity is 50%).</w:t>
            </w:r>
          </w:p>
        </w:tc>
      </w:tr>
      <w:tr w:rsidR="00DE20C3" w:rsidRPr="00D54C08" w:rsidTr="00190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B2543F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Screening student work (name the proportion of ECTS credits for each activity so that the total number of ECTS credits is equal to the ECTS value of the course)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845411" w:rsidRDefault="00DE20C3" w:rsidP="00190D8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>0,25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>0,25</w:t>
            </w:r>
          </w:p>
        </w:tc>
      </w:tr>
      <w:tr w:rsidR="00DE20C3" w:rsidRPr="00D54C08" w:rsidTr="00190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E20C3" w:rsidRPr="00845411" w:rsidRDefault="00DE20C3" w:rsidP="00190D8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     (Other)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DE20C3" w:rsidRPr="00D54C08" w:rsidTr="00190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E20C3" w:rsidRPr="00845411" w:rsidRDefault="00DE20C3" w:rsidP="00190D8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     (Other)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DE20C3" w:rsidRPr="00D54C08" w:rsidTr="00190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E20C3" w:rsidRPr="00845411" w:rsidRDefault="00DE20C3" w:rsidP="00190D8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     (Other)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DE20C3" w:rsidRPr="00D54C08" w:rsidTr="00190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845411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     (Other)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0C3" w:rsidRPr="007B41B7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 xml:space="preserve">Grading and evaluating student </w:t>
            </w:r>
            <w:r w:rsidRPr="007B41B7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lastRenderedPageBreak/>
              <w:t>work in class and at the final exam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E20C3" w:rsidRPr="00845411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Knowledge evaluation (learning outcomes) through: </w:t>
            </w:r>
          </w:p>
          <w:p w:rsidR="00DE20C3" w:rsidRPr="00845411" w:rsidRDefault="00DE20C3" w:rsidP="00190D8A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(1) 2 tests or alternatively through written and oral exam, </w:t>
            </w:r>
          </w:p>
          <w:p w:rsidR="00DE20C3" w:rsidRPr="00845411" w:rsidRDefault="00DE20C3" w:rsidP="00190D8A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 xml:space="preserve">(2)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class attendance and </w:t>
            </w: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individual and group work on resolving various problems/tasks during the semester or alternatively through written and oral exam, and </w:t>
            </w:r>
          </w:p>
          <w:p w:rsidR="00DE20C3" w:rsidRPr="00845411" w:rsidRDefault="00DE20C3" w:rsidP="00190D8A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(3) </w:t>
            </w:r>
            <w:proofErr w:type="gramStart"/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writing</w:t>
            </w:r>
            <w:proofErr w:type="gramEnd"/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and presenting seminar essay.</w:t>
            </w:r>
          </w:p>
          <w:p w:rsidR="00DE20C3" w:rsidRPr="00845411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Course grade decomposition:</w:t>
            </w:r>
          </w:p>
          <w:p w:rsidR="00DE20C3" w:rsidRPr="00845411" w:rsidRDefault="00DE20C3" w:rsidP="00DE20C3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written and presented seminar essay (min level 50%) =&gt; 30% of share in course grade</w:t>
            </w:r>
          </w:p>
          <w:p w:rsidR="00DE20C3" w:rsidRPr="00845411" w:rsidRDefault="00DE20C3" w:rsidP="00DE20C3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class attendance and </w:t>
            </w: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individual and group work on resolving various problems/tasks in the domain of designing fundamental aspects of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business</w:t>
            </w: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organisation (min level 50%) =&gt;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10</w:t>
            </w: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% of share in course grade</w:t>
            </w:r>
          </w:p>
          <w:p w:rsidR="00DE20C3" w:rsidRPr="00845411" w:rsidRDefault="00DE20C3" w:rsidP="00DE20C3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2 tests during the semester (min level 50%) =&gt;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6</w:t>
            </w: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0% of share in course grade</w:t>
            </w:r>
          </w:p>
          <w:p w:rsidR="00DE20C3" w:rsidRPr="00845411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Fulfilment of all obligations related to course signature (class attendance and seminar essay) and positively graded and evaluated student’s work in class (seminar essay,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class attendance and </w:t>
            </w: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practical assignments, tests) results in student passing the course in exam pre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period. </w:t>
            </w:r>
          </w:p>
          <w:p w:rsidR="00DE20C3" w:rsidRPr="007B41B7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Activities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/work, </w:t>
            </w: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which </w:t>
            </w:r>
            <w:proofErr w:type="gramStart"/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are</w:t>
            </w:r>
            <w:proofErr w:type="gramEnd"/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not successfully carried-out aspects during the semester by student, are later subject of evaluation in regular exam periods.</w:t>
            </w:r>
          </w:p>
        </w:tc>
      </w:tr>
      <w:tr w:rsidR="00DE20C3" w:rsidRPr="00D54C08" w:rsidTr="00190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845411" w:rsidRDefault="00DE20C3" w:rsidP="00190D8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Naslov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Broj</w:t>
            </w:r>
            <w:proofErr w:type="spellEnd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primjeraka</w:t>
            </w:r>
            <w:proofErr w:type="spellEnd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knjižnici</w:t>
            </w:r>
            <w:proofErr w:type="spellEnd"/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proofErr w:type="spellStart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Dostupnost</w:t>
            </w:r>
            <w:proofErr w:type="spellEnd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putem</w:t>
            </w:r>
            <w:proofErr w:type="spellEnd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ostalih</w:t>
            </w:r>
            <w:proofErr w:type="spellEnd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11F5C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medija</w:t>
            </w:r>
            <w:proofErr w:type="spellEnd"/>
          </w:p>
        </w:tc>
      </w:tr>
      <w:tr w:rsidR="00DE20C3" w:rsidRPr="00D54C08" w:rsidTr="00190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511F5C" w:rsidRDefault="00DE20C3" w:rsidP="00190D8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E20C3" w:rsidRPr="00511F5C" w:rsidRDefault="00DE20C3" w:rsidP="00190D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Sikavica</w:t>
            </w:r>
            <w:proofErr w:type="spellEnd"/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, P.: </w:t>
            </w:r>
            <w:proofErr w:type="spellStart"/>
            <w:r w:rsidRPr="00511F5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en-GB"/>
              </w:rPr>
              <w:t>Organizacija</w:t>
            </w:r>
            <w:proofErr w:type="spellEnd"/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Školska</w:t>
            </w:r>
            <w:proofErr w:type="spellEnd"/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knjiga</w:t>
            </w:r>
            <w:proofErr w:type="spellEnd"/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, Zagreb,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E20C3" w:rsidRPr="00511F5C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E20C3" w:rsidRPr="00511F5C" w:rsidRDefault="00DE20C3" w:rsidP="00190D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11F5C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11F5C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11F5C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11F5C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11F5C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845411" w:rsidRDefault="00DE20C3" w:rsidP="00190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E20C3" w:rsidRPr="007B41B7" w:rsidRDefault="00DE20C3" w:rsidP="00190D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Brčić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R.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Hernaus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T. (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ur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.): </w:t>
            </w:r>
            <w:proofErr w:type="spellStart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Koraci</w:t>
            </w:r>
            <w:proofErr w:type="spellEnd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uspješnog</w:t>
            </w:r>
            <w:proofErr w:type="spellEnd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organiziranja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Školska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knjiga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2018.            (in press)</w:t>
            </w:r>
          </w:p>
          <w:p w:rsidR="00DE20C3" w:rsidRPr="007B41B7" w:rsidRDefault="00DE20C3" w:rsidP="00190D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Matić, I. (2012):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Skripta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sa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vježbi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Internal material of University of Split, Faculty of Economics.</w:t>
            </w:r>
          </w:p>
          <w:p w:rsidR="00DE20C3" w:rsidRPr="007B41B7" w:rsidRDefault="00DE20C3" w:rsidP="00190D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Žugaj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M. et al.: </w:t>
            </w:r>
            <w:proofErr w:type="spellStart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Organizacija</w:t>
            </w:r>
            <w:proofErr w:type="spellEnd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,</w: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TIVA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Tiskara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Varaždin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Varaždin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2004.</w:t>
            </w:r>
          </w:p>
          <w:p w:rsidR="00DE20C3" w:rsidRPr="007B41B7" w:rsidRDefault="00DE20C3" w:rsidP="00190D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Jones, G.: </w:t>
            </w:r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Organization Theory, Design and Change,</w: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4th Edition,</w: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Prentice Hall, 2009.</w:t>
            </w:r>
          </w:p>
          <w:p w:rsidR="00DE20C3" w:rsidRPr="00511F5C" w:rsidRDefault="00DE20C3" w:rsidP="00190D8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Žugaj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M.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Schatten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M.: </w:t>
            </w:r>
            <w:proofErr w:type="spellStart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Arhitektura</w:t>
            </w:r>
            <w:proofErr w:type="spellEnd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suvremenih</w:t>
            </w:r>
            <w:proofErr w:type="spellEnd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organizacija</w:t>
            </w:r>
            <w:proofErr w:type="spellEnd"/>
            <w:r w:rsidRPr="007B41B7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,</w:t>
            </w:r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Tonimir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–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Varaždinske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toplice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i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FOI </w:t>
            </w:r>
            <w:proofErr w:type="spellStart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Varaždin</w:t>
            </w:r>
            <w:proofErr w:type="spellEnd"/>
            <w:r w:rsidRPr="007B41B7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2005</w:t>
            </w:r>
            <w:r w:rsidRPr="007B41B7">
              <w:rPr>
                <w:rFonts w:ascii="Times New Roman" w:hAnsi="Times New Roman"/>
                <w:color w:val="000000" w:themeColor="text1"/>
                <w:lang w:val="en-GB"/>
              </w:rPr>
              <w:t>.</w:t>
            </w: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845411" w:rsidRDefault="00DE20C3" w:rsidP="00190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E20C3" w:rsidRPr="007B41B7" w:rsidRDefault="00DE20C3" w:rsidP="00190D8A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Screening students’ class attendance and successfulness of carrying-out other obligations (teacher) </w:t>
            </w:r>
          </w:p>
          <w:p w:rsidR="00DE20C3" w:rsidRPr="007B41B7" w:rsidRDefault="00DE20C3" w:rsidP="00190D8A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Monitoring of class execution (vice-dean for education)</w:t>
            </w:r>
          </w:p>
          <w:p w:rsidR="00DE20C3" w:rsidRPr="007B41B7" w:rsidRDefault="00DE20C3" w:rsidP="00190D8A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Analysis of studying successfulness according to all program’s courses (vice-dean for education) </w:t>
            </w:r>
          </w:p>
          <w:p w:rsidR="00DE20C3" w:rsidRPr="007B41B7" w:rsidRDefault="00DE20C3" w:rsidP="00190D8A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Students survey on quality of teacher and classes for every course in the program (UNIST, Centre for quality improvement)</w:t>
            </w:r>
          </w:p>
          <w:p w:rsidR="00DE20C3" w:rsidRPr="00511F5C" w:rsidRDefault="00DE20C3" w:rsidP="00190D8A">
            <w:pPr>
              <w:numPr>
                <w:ilvl w:val="0"/>
                <w:numId w:val="3"/>
              </w:numPr>
              <w:tabs>
                <w:tab w:val="clear" w:pos="720"/>
                <w:tab w:val="num" w:pos="364"/>
              </w:tabs>
              <w:spacing w:after="0" w:line="240" w:lineRule="auto"/>
              <w:ind w:left="364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7B41B7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Through exam, which teacher carries-out, all courses’ learning outcomes </w:t>
            </w:r>
            <w:proofErr w:type="gramStart"/>
            <w:r w:rsidRPr="007B41B7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are</w:t>
            </w:r>
            <w:proofErr w:type="gramEnd"/>
            <w:r w:rsidRPr="007B41B7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evaluated. Periodically the content of the exam is evaluated, according to which the appropriateness of the manner of evaluation of learning outcomes is being determined (vice-dean for education)</w:t>
            </w:r>
          </w:p>
        </w:tc>
      </w:tr>
      <w:tr w:rsidR="00DE20C3" w:rsidRPr="00D54C08" w:rsidTr="00190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20C3" w:rsidRPr="00845411" w:rsidRDefault="00DE20C3" w:rsidP="00190D8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845411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E20C3" w:rsidRPr="00511F5C" w:rsidRDefault="00DE20C3" w:rsidP="00190D8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instrText xml:space="preserve"> FORMTEXT </w:instrText>
            </w: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</w: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separate"/>
            </w:r>
            <w:r w:rsidRPr="00511F5C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11F5C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11F5C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11F5C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11F5C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 </w:t>
            </w:r>
            <w:r w:rsidRPr="00511F5C">
              <w:rPr>
                <w:rFonts w:ascii="Times New Roman" w:hAnsi="Times New Roman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B145D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21500D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23E126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9904BBD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20C3"/>
    <w:rsid w:val="005243EA"/>
    <w:rsid w:val="00845BA1"/>
    <w:rsid w:val="009506D4"/>
    <w:rsid w:val="00B85EAB"/>
    <w:rsid w:val="00DE20C3"/>
    <w:rsid w:val="00E33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0C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DE20C3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paragraph" w:styleId="ListParagraph">
    <w:name w:val="List Paragraph"/>
    <w:basedOn w:val="Normal"/>
    <w:uiPriority w:val="99"/>
    <w:qFormat/>
    <w:rsid w:val="00DE20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1195</Words>
  <Characters>6812</Characters>
  <Application>Microsoft Office Word</Application>
  <DocSecurity>0</DocSecurity>
  <Lines>56</Lines>
  <Paragraphs>15</Paragraphs>
  <ScaleCrop>false</ScaleCrop>
  <Company/>
  <LinksUpToDate>false</LinksUpToDate>
  <CharactersWithSpaces>7992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1</cp:revision>
  <dcterms:created xsi:type="dcterms:W3CDTF">2018-06-04T09:35:00Z</dcterms:created>
  <dcterms:modified xsi:type="dcterms:W3CDTF">2018-06-04T09:36:00Z</dcterms:modified>
</cp:coreProperties>
</file>